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685"/>
        <w:gridCol w:w="5815"/>
        <w:tblGridChange w:id="0">
          <w:tblGrid>
            <w:gridCol w:w="2254"/>
            <w:gridCol w:w="2685"/>
            <w:gridCol w:w="58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 Recreación, juego y lúdica para primera infancia, niñas, niños y adolescentes y jóvenes de Santiago de Cali “.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4162.010.26.1.2113 -2025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JUAN CARLOS MORENO MORENO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1.143.853.330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1.Realicé las actividades lúdicas con niños, niñas y adolescentes de Santiago de Cali en diferentes lugares de la ciudad donde la secretaria del Deporte y la Recreación organizó y planificó experiencias para la población.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2.Apoyé en el registro de beneficiarios en la plataforma del Sider.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3.Asistí a socialización convocada por el área de fomento para llevar a cabo las actividades lúdicas para la población beneficiaria del proyecto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4.Brindé apoyo en las actividades de recreación, juego y lúdica orientados al bienestar y desarrollo integral de la primera infancia, niñas, niños, adolescentes y jóvenes de la comunidad de Santiago de Cali.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5.Participé en el desarrollo de actividades correspondientes al objeto contractual tomando registros fotográficos de las actividades.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7">
            <w:pPr>
              <w:tabs>
                <w:tab w:val="left" w:leader="none" w:pos="2703"/>
              </w:tabs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https://drive.google.com/drive/folders/1IJjvdPbuTNdIQHhDQPWjX3NuXDwoyyMF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ff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217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66676</wp:posOffset>
                  </wp:positionH>
                  <wp:positionV relativeFrom="paragraph">
                    <wp:posOffset>-177799</wp:posOffset>
                  </wp:positionV>
                  <wp:extent cx="2628900" cy="562610"/>
                  <wp:effectExtent b="0" l="0" r="0" t="0"/>
                  <wp:wrapNone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00" cy="5626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1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27/jun/2025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DB339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B339D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DB339D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ZILfuZycZHvGNQ7aBTebd4Pilg==">CgMxLjA4AHIhMVNjc0hvaTF2SUNndS1TVVlwYkNfOEJQWGlSRFgxRDc0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2025-06-15T22:50:00Z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